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1F5754" w14:textId="77777777" w:rsidR="000C4225" w:rsidRDefault="00ED28E0">
      <w:pPr>
        <w:rPr>
          <w:rFonts w:ascii="Calibri" w:eastAsia="Calibri" w:hAnsi="Calibri" w:cs="Calibri"/>
        </w:rPr>
      </w:pPr>
      <w:r>
        <w:rPr>
          <w:rFonts w:ascii="Calibri" w:eastAsia="Calibri" w:hAnsi="Calibri" w:cs="Calibri"/>
        </w:rPr>
        <w:t>Genre Corpus Assignment</w:t>
      </w:r>
    </w:p>
    <w:p w14:paraId="01661998" w14:textId="77777777" w:rsidR="000C4225" w:rsidRDefault="00ED28E0">
      <w:pPr>
        <w:rPr>
          <w:rFonts w:ascii="Calibri" w:eastAsia="Calibri" w:hAnsi="Calibri" w:cs="Calibri"/>
          <w:color w:val="222222"/>
          <w:shd w:val="clear" w:color="auto" w:fill="FFFFFF"/>
        </w:rPr>
      </w:pPr>
      <w:r>
        <w:rPr>
          <w:rFonts w:ascii="Calibri" w:eastAsia="Calibri" w:hAnsi="Calibri" w:cs="Calibri"/>
          <w:color w:val="222222"/>
          <w:shd w:val="clear" w:color="auto" w:fill="FFFFFF"/>
        </w:rPr>
        <w:t xml:space="preserve">Every writing situation has a genre and within that genre, there are conventions that both writer and reader agree on when as a standard when they enter the genre. Conventions in genre don’t have strict rules, but rather share certain moves writers make when writing in a given genre. Think about the differences between the Honey Badger documentaries we watched in class. Think about the common essay handout we discussed. Use our conversations about genre to guide you in your research. </w:t>
      </w:r>
    </w:p>
    <w:p w14:paraId="44F09B29" w14:textId="77777777" w:rsidR="000C4225" w:rsidRDefault="00ED28E0">
      <w:pPr>
        <w:rPr>
          <w:rFonts w:ascii="Calibri" w:eastAsia="Calibri" w:hAnsi="Calibri" w:cs="Calibri"/>
        </w:rPr>
      </w:pPr>
      <w:r>
        <w:rPr>
          <w:rFonts w:ascii="Calibri" w:eastAsia="Calibri" w:hAnsi="Calibri" w:cs="Calibri"/>
        </w:rPr>
        <w:t xml:space="preserve">Create a corpus consisting of three documents that are common texts within your field of study (if you haven’t declared a major, choose a field that you’re considering or interested in knowing more about). These texts aren’t limited to paper texts- other types could be: film, podcasts, TV broadcasts, manuals, brochures, etc. </w:t>
      </w:r>
    </w:p>
    <w:p w14:paraId="5D7D3D8C" w14:textId="77777777" w:rsidR="000C4225" w:rsidRDefault="00ED28E0">
      <w:pPr>
        <w:rPr>
          <w:rFonts w:ascii="Calibri" w:eastAsia="Calibri" w:hAnsi="Calibri" w:cs="Calibri"/>
        </w:rPr>
      </w:pPr>
      <w:r>
        <w:rPr>
          <w:rFonts w:ascii="Calibri" w:eastAsia="Calibri" w:hAnsi="Calibri" w:cs="Calibri"/>
        </w:rPr>
        <w:t xml:space="preserve">The purpose of this assignment is to explore the kinds and types of writing that you will be producing in your field, and to link these documents when thinking about genre and expectations. Skilled writers know the genre they’re working in, and know when to conform and when to break genre expectations. How to structure this assignment may vary depending on your field of study and how you like to organize your thoughts. If you’re stumped, follow this generic template: tell your reader your field of study. Say something about your process on finding the documents (how did you research for the documents? Why did you choose these docs over others that exist? Did you have any trouble with gathering your corpus?), then talk about the documents (what do these documents say about the type of writing professionals do in your field of study? If you found docs that are different from one another, do they share any genre conventions or frameworks?). If you already have an idea in mind on how you want to structure your genre corpus, then feel free to write it how you see fit. What I’ll be grading you on is that you gathered a genre corpus consisting of three documents in your field. I’ll be looking to see how well you thought through the genre of each document. </w:t>
      </w:r>
    </w:p>
    <w:p w14:paraId="28AF1E5E" w14:textId="55F3A8E1" w:rsidR="000C4225" w:rsidRDefault="00ED28E0">
      <w:pPr>
        <w:rPr>
          <w:rFonts w:ascii="Calibri" w:eastAsia="Calibri" w:hAnsi="Calibri" w:cs="Calibri"/>
        </w:rPr>
      </w:pPr>
      <w:r>
        <w:rPr>
          <w:rFonts w:ascii="Calibri" w:eastAsia="Calibri" w:hAnsi="Calibri" w:cs="Calibri"/>
        </w:rPr>
        <w:t xml:space="preserve">Essays should be four pages typed, double spaced, one-inch margins, 11-12 point, and use either Calibri or Times New Roman as the font. </w:t>
      </w:r>
    </w:p>
    <w:sectPr w:rsidR="000C42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C4225"/>
    <w:rsid w:val="000C4225"/>
    <w:rsid w:val="002032B1"/>
    <w:rsid w:val="002320DD"/>
    <w:rsid w:val="00710504"/>
    <w:rsid w:val="00ED2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03DC0"/>
  <w15:docId w15:val="{375A932B-CE07-424E-AE92-D2A882AE9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335</Words>
  <Characters>1914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girishpatel6319@gmail.com</cp:lastModifiedBy>
  <cp:revision>4</cp:revision>
  <dcterms:created xsi:type="dcterms:W3CDTF">2020-09-28T16:09:00Z</dcterms:created>
  <dcterms:modified xsi:type="dcterms:W3CDTF">2020-11-18T05:32:00Z</dcterms:modified>
</cp:coreProperties>
</file>